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765"/>
        <w:tblW w:w="9782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3E13E1" w:rsidTr="009122D1">
        <w:trPr>
          <w:trHeight w:val="705"/>
        </w:trPr>
        <w:tc>
          <w:tcPr>
            <w:tcW w:w="4531" w:type="dxa"/>
          </w:tcPr>
          <w:p w:rsidR="003E13E1" w:rsidRDefault="003E13E1" w:rsidP="009122D1"/>
        </w:tc>
        <w:tc>
          <w:tcPr>
            <w:tcW w:w="5251" w:type="dxa"/>
          </w:tcPr>
          <w:p w:rsidR="003E13E1" w:rsidRPr="009122D1" w:rsidRDefault="003E13E1" w:rsidP="009122D1">
            <w:pPr>
              <w:rPr>
                <w:b/>
              </w:rPr>
            </w:pPr>
            <w:r w:rsidRPr="009122D1">
              <w:rPr>
                <w:b/>
              </w:rPr>
              <w:t>Yapılması/ Planlanması/Gerekli tedbirlerin alınması ile ilgili ilçe görüş/öneri ve teklifler</w:t>
            </w:r>
          </w:p>
        </w:tc>
      </w:tr>
      <w:tr w:rsidR="003E13E1" w:rsidTr="009122D1">
        <w:trPr>
          <w:trHeight w:val="971"/>
        </w:trPr>
        <w:tc>
          <w:tcPr>
            <w:tcW w:w="4531" w:type="dxa"/>
          </w:tcPr>
          <w:p w:rsidR="003E13E1" w:rsidRDefault="009122D1" w:rsidP="009122D1">
            <w:r>
              <w:t xml:space="preserve">1- </w:t>
            </w:r>
            <w:r w:rsidR="003E13E1">
              <w:t>Okullarda ve okul çevrelerinde güvenlik önlemlerinin arttırılması</w:t>
            </w:r>
          </w:p>
          <w:p w:rsidR="009122D1" w:rsidRDefault="009122D1" w:rsidP="009122D1">
            <w:pPr>
              <w:pStyle w:val="ListeParagraf"/>
            </w:pPr>
          </w:p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</w:tc>
      </w:tr>
      <w:tr w:rsidR="003E13E1" w:rsidTr="009122D1">
        <w:tc>
          <w:tcPr>
            <w:tcW w:w="4531" w:type="dxa"/>
          </w:tcPr>
          <w:p w:rsidR="003E13E1" w:rsidRDefault="003E13E1" w:rsidP="009122D1">
            <w:r>
              <w:t>2- Okulların çevresinde yoğunlaşan yasadışı olayların, özellikle uyuşturucu madde satılması ve kullanımının önlenmesine yönelik</w:t>
            </w:r>
            <w:r w:rsidR="0011378D">
              <w:t xml:space="preserve"> gerekli tedbirlerin alınması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  <w:p w:rsidR="009122D1" w:rsidRDefault="009122D1" w:rsidP="009122D1">
            <w:r>
              <w:t>4-</w:t>
            </w:r>
          </w:p>
        </w:tc>
      </w:tr>
      <w:tr w:rsidR="003E13E1" w:rsidTr="00A87C44">
        <w:trPr>
          <w:trHeight w:val="917"/>
        </w:trPr>
        <w:tc>
          <w:tcPr>
            <w:tcW w:w="4531" w:type="dxa"/>
          </w:tcPr>
          <w:p w:rsidR="003E13E1" w:rsidRDefault="0011378D" w:rsidP="009122D1">
            <w:r>
              <w:t>3- Trafik yoğunluğu dikkate alınarak gerekli tedbirlerin alınması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</w:tc>
      </w:tr>
      <w:tr w:rsidR="003E13E1" w:rsidTr="00A87C44">
        <w:trPr>
          <w:trHeight w:val="1257"/>
        </w:trPr>
        <w:tc>
          <w:tcPr>
            <w:tcW w:w="4531" w:type="dxa"/>
          </w:tcPr>
          <w:p w:rsidR="0011378D" w:rsidRDefault="0011378D" w:rsidP="009122D1">
            <w:r>
              <w:t>4- İhtiyaç duyulan alanlarda yaya geçitlerinin ve trafik ışıkları ile alt ve üst geçitlerin düzenlenmesi ve gerekli tedbirlerin alınması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  <w:p w:rsidR="009122D1" w:rsidRDefault="009122D1" w:rsidP="009122D1">
            <w:r>
              <w:t>4-</w:t>
            </w:r>
          </w:p>
        </w:tc>
      </w:tr>
      <w:tr w:rsidR="003E13E1" w:rsidTr="009122D1">
        <w:tc>
          <w:tcPr>
            <w:tcW w:w="4531" w:type="dxa"/>
          </w:tcPr>
          <w:p w:rsidR="003E13E1" w:rsidRDefault="009122D1" w:rsidP="009122D1">
            <w:r>
              <w:t xml:space="preserve">5- Servis araçlarına ve servis </w:t>
            </w:r>
            <w:proofErr w:type="gramStart"/>
            <w:r>
              <w:t>güzergahlarına</w:t>
            </w:r>
            <w:proofErr w:type="gramEnd"/>
            <w:r>
              <w:t xml:space="preserve"> ilişkin düzenlemeler yapılması, servislerde uyulması gerekli kuralların belirlenerek öğrencilerin güvenli ulaşımlarının sağlanması 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  <w:p w:rsidR="009122D1" w:rsidRDefault="009122D1" w:rsidP="009122D1">
            <w:r>
              <w:t>4-</w:t>
            </w:r>
          </w:p>
        </w:tc>
      </w:tr>
    </w:tbl>
    <w:p w:rsidR="009122D1" w:rsidRDefault="009122D1" w:rsidP="009122D1">
      <w:pPr>
        <w:jc w:val="center"/>
        <w:rPr>
          <w:b/>
          <w:sz w:val="24"/>
          <w:szCs w:val="24"/>
        </w:rPr>
      </w:pPr>
      <w:r w:rsidRPr="009122D1">
        <w:rPr>
          <w:b/>
          <w:sz w:val="24"/>
          <w:szCs w:val="24"/>
        </w:rPr>
        <w:t>TEDBİR MADDELERİNE İLİŞKİN İLÇE RAPORU</w:t>
      </w: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  <w:bookmarkStart w:id="0" w:name="_GoBack"/>
      <w:bookmarkEnd w:id="0"/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EA3F68" w:rsidRPr="009122D1" w:rsidRDefault="00EA3F68" w:rsidP="009122D1">
      <w:pPr>
        <w:rPr>
          <w:sz w:val="24"/>
          <w:szCs w:val="24"/>
        </w:rPr>
      </w:pPr>
    </w:p>
    <w:sectPr w:rsidR="00EA3F68" w:rsidRPr="0091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679"/>
    <w:multiLevelType w:val="hybridMultilevel"/>
    <w:tmpl w:val="BB0A10DA"/>
    <w:lvl w:ilvl="0" w:tplc="9EDCE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37342"/>
    <w:multiLevelType w:val="hybridMultilevel"/>
    <w:tmpl w:val="28F0CB34"/>
    <w:lvl w:ilvl="0" w:tplc="C9FAF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1"/>
    <w:rsid w:val="0011378D"/>
    <w:rsid w:val="003E13E1"/>
    <w:rsid w:val="009122D1"/>
    <w:rsid w:val="00A87C44"/>
    <w:rsid w:val="00E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3FCF-7926-4292-9709-BA1379C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HI-ODABAS-DH-45</dc:creator>
  <cp:keywords/>
  <dc:description/>
  <cp:lastModifiedBy>HI-ODABAS-DH-45</cp:lastModifiedBy>
  <cp:revision>1</cp:revision>
  <dcterms:created xsi:type="dcterms:W3CDTF">2016-09-28T12:43:00Z</dcterms:created>
  <dcterms:modified xsi:type="dcterms:W3CDTF">2016-09-28T13:19:00Z</dcterms:modified>
</cp:coreProperties>
</file>